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9CE2" w14:textId="77777777" w:rsidR="001F3A7F" w:rsidRPr="00F33A54" w:rsidRDefault="009F7AE3" w:rsidP="009F7AE3">
      <w:pPr>
        <w:bidi/>
        <w:jc w:val="center"/>
        <w:rPr>
          <w:rFonts w:asciiTheme="majorBidi" w:hAnsiTheme="majorBidi" w:cstheme="majorBidi"/>
          <w:b/>
          <w:bCs/>
          <w:sz w:val="38"/>
          <w:szCs w:val="38"/>
          <w:lang w:bidi="fa-IR"/>
        </w:rPr>
      </w:pPr>
      <w:r>
        <w:rPr>
          <w:rFonts w:asciiTheme="majorBidi" w:hAnsiTheme="majorBidi" w:cstheme="majorBidi"/>
          <w:b/>
          <w:bCs/>
          <w:sz w:val="38"/>
          <w:szCs w:val="38"/>
          <w:lang w:bidi="fa-IR"/>
        </w:rPr>
        <w:t>Lesson plan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F66942" w14:paraId="297FA12A" w14:textId="77777777" w:rsidTr="00F66942"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C786729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14:paraId="65166965" w14:textId="77777777" w:rsidR="009A5322" w:rsidRDefault="00F66942" w:rsidP="00C143E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درس:</w:t>
            </w:r>
            <w:r w:rsidR="009A5322">
              <w:rPr>
                <w:rtl/>
              </w:rPr>
              <w:t xml:space="preserve"> </w:t>
            </w:r>
            <w:r w:rsidR="009A5322" w:rsidRPr="009A5322">
              <w:rPr>
                <w:rFonts w:cs="B Nazanin"/>
                <w:b/>
                <w:bCs/>
                <w:sz w:val="26"/>
                <w:szCs w:val="26"/>
                <w:rtl/>
              </w:rPr>
              <w:t>مشاوره در بحران های زنان و مامایی</w:t>
            </w:r>
            <w:r w:rsidR="009A5322" w:rsidRPr="009A53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0C4D199E" w14:textId="77777777" w:rsidR="009A5322" w:rsidRDefault="00F66942" w:rsidP="009A5322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تعداد واحد: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</w:t>
            </w:r>
            <w:r w:rsidR="009A53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/0 واحد تئوری)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واحد: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تئوري</w:t>
            </w:r>
            <w:bookmarkStart w:id="0" w:name="Check1"/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عملي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باليني</w:t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instrText>FORMCHECKBOX</w:instrTex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instrText xml:space="preserve"> </w:instrText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r>
            <w:r w:rsidR="00C67ED8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separate"/>
            </w:r>
            <w:r w:rsidR="005A44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fldChar w:fldCharType="end"/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برگزاري:</w:t>
            </w:r>
            <w:r w:rsidR="0028635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8-10</w:t>
            </w:r>
          </w:p>
          <w:p w14:paraId="4DC563F4" w14:textId="5B9A7BA8" w:rsidR="00DA3E28" w:rsidRDefault="00286350" w:rsidP="00AB733F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جلسات: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9A53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جلسه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9A53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شته: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D5594" w:rsidRPr="000D559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مشاوره در مامائ</w:t>
            </w:r>
            <w:r w:rsidR="000D5594" w:rsidRP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ترم: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143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2             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مدرس: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 صالحین             </w:t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محل اجرا: 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 پزشکی</w:t>
            </w:r>
            <w:r w:rsidR="009A53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تعداد دانشجويان:</w:t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AB733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نفر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F66942" w:rsidRPr="00C177C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تحصيلي:</w:t>
            </w:r>
            <w:r w:rsidR="00F669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AB733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="00DA3E2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-1404</w:t>
            </w:r>
            <w:r w:rsidR="000D559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</w:p>
          <w:p w14:paraId="3A780A52" w14:textId="75F4DCBE" w:rsidR="00F66942" w:rsidRDefault="000D5594" w:rsidP="00DA3E28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8635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الكترونيكي استاد: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drbsalehin@gmail.com</w:t>
            </w:r>
          </w:p>
          <w:p w14:paraId="2A30B43F" w14:textId="77777777" w:rsidR="00F66942" w:rsidRPr="005E5720" w:rsidRDefault="00F66942" w:rsidP="00BD53F2">
            <w:pPr>
              <w:bidi/>
              <w:spacing w:line="36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14:paraId="20569EA7" w14:textId="77777777" w:rsidR="00F66942" w:rsidRPr="005E5720" w:rsidRDefault="00F66942" w:rsidP="00F66942">
      <w:pPr>
        <w:bidi/>
        <w:rPr>
          <w:rFonts w:cs="B Titr"/>
          <w:b/>
          <w:bCs/>
          <w:sz w:val="10"/>
          <w:szCs w:val="10"/>
          <w:rtl/>
          <w:lang w:bidi="fa-IR"/>
        </w:rPr>
      </w:pPr>
    </w:p>
    <w:p w14:paraId="361130B4" w14:textId="77777777" w:rsidR="00F33A54" w:rsidRPr="00F33A54" w:rsidRDefault="00F33A54" w:rsidP="00F33A54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F33A54">
        <w:rPr>
          <w:rFonts w:cs="B Titr" w:hint="cs"/>
          <w:b/>
          <w:bCs/>
          <w:sz w:val="26"/>
          <w:szCs w:val="26"/>
          <w:rtl/>
          <w:lang w:bidi="fa-IR"/>
        </w:rPr>
        <w:t>شرح درس:</w:t>
      </w:r>
    </w:p>
    <w:tbl>
      <w:tblPr>
        <w:tblStyle w:val="TableGrid"/>
        <w:bidiVisual/>
        <w:tblW w:w="0" w:type="auto"/>
        <w:tblInd w:w="1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8A0F9F" w14:paraId="321946BE" w14:textId="77777777" w:rsidTr="008A0F9F">
        <w:tc>
          <w:tcPr>
            <w:tcW w:w="10206" w:type="dxa"/>
          </w:tcPr>
          <w:p w14:paraId="36F2A1F8" w14:textId="77777777" w:rsidR="009B075C" w:rsidRDefault="00CE499C" w:rsidP="007D163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فراگیران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با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اصول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راهنمائی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مددجو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به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منظور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پیشگیری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مشکلات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شایع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سنین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باروری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پیامدهای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آن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آشنا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شده،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دانش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مهارتهای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لازم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برای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شناسائی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عوارض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جسمی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روانی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ناشی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مشکلات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مذکور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ارجاع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به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موقع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مددجویان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را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کسب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می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E499C">
              <w:rPr>
                <w:rFonts w:cs="B Nazanin" w:hint="cs"/>
                <w:sz w:val="26"/>
                <w:szCs w:val="26"/>
                <w:rtl/>
                <w:lang w:bidi="fa-IR"/>
              </w:rPr>
              <w:t>نمایند</w:t>
            </w:r>
            <w:r w:rsidRPr="00CE499C">
              <w:rPr>
                <w:rFonts w:cs="B Nazanin"/>
                <w:sz w:val="26"/>
                <w:szCs w:val="26"/>
                <w:rtl/>
                <w:lang w:bidi="fa-IR"/>
              </w:rPr>
              <w:t>.</w:t>
            </w:r>
          </w:p>
          <w:p w14:paraId="71F3D402" w14:textId="35847E6B" w:rsidR="00CE499C" w:rsidRPr="00CE499C" w:rsidRDefault="00CE499C" w:rsidP="00CE49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EBBAC30" w14:textId="77777777" w:rsidR="008A0F9F" w:rsidRPr="008A0F9F" w:rsidRDefault="008A0F9F" w:rsidP="00C177C9">
      <w:pPr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50C953A6" w14:textId="77777777" w:rsidR="00C177C9" w:rsidRDefault="00F66942" w:rsidP="008A0F9F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هد</w:t>
      </w:r>
      <w:r>
        <w:rPr>
          <w:rFonts w:cs="B Titr" w:hint="cs"/>
          <w:b/>
          <w:bCs/>
          <w:sz w:val="26"/>
          <w:szCs w:val="26"/>
          <w:rtl/>
          <w:lang w:bidi="fa-IR"/>
        </w:rPr>
        <w:t>ا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ف كلي</w:t>
      </w:r>
      <w:r w:rsidR="00D74ACB">
        <w:rPr>
          <w:rFonts w:cs="B Titr" w:hint="cs"/>
          <w:b/>
          <w:bCs/>
          <w:sz w:val="26"/>
          <w:szCs w:val="26"/>
          <w:rtl/>
          <w:lang w:bidi="fa-IR"/>
        </w:rPr>
        <w:t xml:space="preserve"> درس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10048"/>
      </w:tblGrid>
      <w:tr w:rsidR="008A0F9F" w14:paraId="723B1A03" w14:textId="77777777" w:rsidTr="00CE499C">
        <w:trPr>
          <w:trHeight w:val="2123"/>
        </w:trPr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54172E" w14:textId="7CA954D4" w:rsidR="00CE499C" w:rsidRPr="00CE499C" w:rsidRDefault="00CE499C" w:rsidP="00CE499C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E499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آشنایی با اصول راهنمائی در پیشگیری از مشکلات شایع در سنین باروری</w:t>
            </w:r>
          </w:p>
          <w:p w14:paraId="07C5AB6E" w14:textId="7AA97BB5" w:rsidR="008A0F9F" w:rsidRPr="00CE499C" w:rsidRDefault="00CE499C" w:rsidP="00CE499C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499C">
              <w:rPr>
                <w:rFonts w:ascii="IranNastaliq" w:hAnsi="IranNastaliq" w:cs="B Nazanin"/>
                <w:color w:val="000000"/>
                <w:sz w:val="24"/>
                <w:szCs w:val="24"/>
                <w:rtl/>
              </w:rPr>
              <w:t xml:space="preserve">آشنایی دانشجویان </w:t>
            </w:r>
            <w:r w:rsidRPr="00CE499C">
              <w:rPr>
                <w:rFonts w:ascii="Cambria" w:hAnsi="Cambria" w:cs="B Nazanin" w:hint="cs"/>
                <w:color w:val="000000"/>
                <w:sz w:val="24"/>
                <w:szCs w:val="24"/>
                <w:rtl/>
                <w:lang w:bidi="fa-IR"/>
              </w:rPr>
              <w:t>با اصول برخورد با مددجو در مشکلات شایع در سنین باروری، زنان آسیب پذیر اجتماعی، شناسایی عوارض و ارجاع صحیح</w:t>
            </w:r>
          </w:p>
          <w:p w14:paraId="454E4333" w14:textId="77777777" w:rsidR="008A0F9F" w:rsidRPr="00CE499C" w:rsidRDefault="008A0F9F" w:rsidP="00CE499C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674C3C2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2886C737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595455F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A9336C9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CA99EB9" w14:textId="77777777" w:rsidR="00286350" w:rsidRDefault="00286350" w:rsidP="00286350">
            <w:pPr>
              <w:bidi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061DA20" w14:textId="77777777" w:rsidR="008A0F9F" w:rsidRDefault="008A0F9F" w:rsidP="008A0F9F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73A94142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3F39786A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1ACD42AB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F834A86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7ACEDD8E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6D16797C" w14:textId="77777777" w:rsidR="00CE499C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123F6F47" w14:textId="77777777" w:rsidR="00CE499C" w:rsidRPr="008A0F9F" w:rsidRDefault="00CE499C" w:rsidP="00CE499C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2176"/>
        <w:gridCol w:w="3047"/>
        <w:gridCol w:w="1273"/>
        <w:gridCol w:w="893"/>
        <w:gridCol w:w="1099"/>
        <w:gridCol w:w="868"/>
      </w:tblGrid>
      <w:tr w:rsidR="00335E1F" w14:paraId="5933DAA3" w14:textId="77777777" w:rsidTr="00FB5AF3"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4F9F357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23F911CC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رئوس مطالب</w:t>
            </w:r>
          </w:p>
        </w:tc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252C73A3" w14:textId="77777777" w:rsidR="00AF0AA6" w:rsidRPr="00D74ACB" w:rsidRDefault="00AF0AA6" w:rsidP="00C24E4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اختصاصي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355CF45B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حيطه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4A170D1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روش تدريس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715F0B5E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نوع وسيله آموزشي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6643FC53" w14:textId="77777777" w:rsidR="00AF0AA6" w:rsidRPr="00D74ACB" w:rsidRDefault="00AF0AA6" w:rsidP="00D74A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ACB">
              <w:rPr>
                <w:rFonts w:cs="B Titr" w:hint="cs"/>
                <w:sz w:val="20"/>
                <w:szCs w:val="20"/>
                <w:rtl/>
                <w:lang w:bidi="fa-IR"/>
              </w:rPr>
              <w:t>فعاليت دانشجو</w:t>
            </w:r>
          </w:p>
        </w:tc>
      </w:tr>
      <w:tr w:rsidR="00335E1F" w14:paraId="3BD1B306" w14:textId="77777777" w:rsidTr="006A17F6">
        <w:trPr>
          <w:trHeight w:val="3315"/>
        </w:trPr>
        <w:tc>
          <w:tcPr>
            <w:tcW w:w="712" w:type="dxa"/>
          </w:tcPr>
          <w:p w14:paraId="35577AEE" w14:textId="4ED1D4CA" w:rsidR="00335E1F" w:rsidRPr="00F33A54" w:rsidRDefault="00335E1F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76" w:type="dxa"/>
          </w:tcPr>
          <w:p w14:paraId="7813BC86" w14:textId="72BBC745" w:rsidR="00335E1F" w:rsidRPr="007D1635" w:rsidRDefault="007D1635" w:rsidP="007D163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مقاربتی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47" w:type="dxa"/>
          </w:tcPr>
          <w:p w14:paraId="6C7C7033" w14:textId="4EF9C007" w:rsidR="006A17F6" w:rsidRPr="006A17F6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rtl/>
              </w:rPr>
              <w:t xml:space="preserve">- </w:t>
            </w:r>
            <w:r w:rsidRPr="006A17F6">
              <w:rPr>
                <w:rFonts w:cs="B Nazanin" w:hint="cs"/>
                <w:sz w:val="24"/>
                <w:szCs w:val="24"/>
                <w:rtl/>
              </w:rPr>
              <w:t>اپیدمیولوژی بیماری های مقاربتی به تفکیک ایران و جهان را توضیح دهد.</w:t>
            </w:r>
          </w:p>
          <w:p w14:paraId="2335801E" w14:textId="6F3426E5" w:rsidR="00335E1F" w:rsidRPr="006A17F6" w:rsidRDefault="00AF5DFB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6A17F6"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A17F6"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ایدز را به طور کامل شرح دهد.</w:t>
            </w:r>
          </w:p>
          <w:p w14:paraId="780B5A6C" w14:textId="77777777" w:rsidR="00AF5DFB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هرپس تناسلی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کامل شرح دهد.</w:t>
            </w:r>
          </w:p>
          <w:p w14:paraId="28344622" w14:textId="17F399A8" w:rsidR="006A17F6" w:rsidRPr="00AF5DFB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زگیل تناسلی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کامل شرح دهد.</w:t>
            </w:r>
          </w:p>
        </w:tc>
        <w:tc>
          <w:tcPr>
            <w:tcW w:w="1273" w:type="dxa"/>
          </w:tcPr>
          <w:p w14:paraId="78735E17" w14:textId="2600277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(دانش و درک و فهم و کاربرد)</w:t>
            </w:r>
          </w:p>
        </w:tc>
        <w:tc>
          <w:tcPr>
            <w:tcW w:w="893" w:type="dxa"/>
          </w:tcPr>
          <w:p w14:paraId="7CED8D17" w14:textId="2F3A40FC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404AAB8F" w14:textId="5120064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0BA45EB3" w14:textId="6B50E262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</w:p>
        </w:tc>
      </w:tr>
      <w:tr w:rsidR="00AD4058" w14:paraId="095EC4E9" w14:textId="77777777" w:rsidTr="006A17F6">
        <w:trPr>
          <w:trHeight w:val="3315"/>
        </w:trPr>
        <w:tc>
          <w:tcPr>
            <w:tcW w:w="712" w:type="dxa"/>
          </w:tcPr>
          <w:p w14:paraId="1687221D" w14:textId="68C47B12" w:rsidR="00AD4058" w:rsidRDefault="00AD4058" w:rsidP="00AD405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76" w:type="dxa"/>
          </w:tcPr>
          <w:p w14:paraId="5934615D" w14:textId="2FF16050" w:rsidR="00AD4058" w:rsidRPr="007D1635" w:rsidRDefault="00CE499C" w:rsidP="00AD405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</w:t>
            </w:r>
            <w:r w:rsidRPr="007D163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1635">
              <w:rPr>
                <w:rFonts w:cs="B Nazanin" w:hint="cs"/>
                <w:sz w:val="24"/>
                <w:szCs w:val="24"/>
                <w:rtl/>
                <w:lang w:bidi="fa-IR"/>
              </w:rPr>
              <w:t>مقاربتی</w:t>
            </w:r>
          </w:p>
        </w:tc>
        <w:tc>
          <w:tcPr>
            <w:tcW w:w="3047" w:type="dxa"/>
          </w:tcPr>
          <w:p w14:paraId="36D40ACE" w14:textId="77777777" w:rsidR="00AD4058" w:rsidRPr="006A17F6" w:rsidRDefault="00AD4058" w:rsidP="00AD405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- 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سیفلیس را به طور کامل شرح دهد.</w:t>
            </w:r>
          </w:p>
          <w:p w14:paraId="7FAF5C78" w14:textId="77777777" w:rsidR="00AD4058" w:rsidRPr="006A17F6" w:rsidRDefault="00AD4058" w:rsidP="00AD405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- 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کلامیدیا را به طور کامل شرح دهد.</w:t>
            </w:r>
          </w:p>
          <w:p w14:paraId="49881AC8" w14:textId="057B6D6B" w:rsidR="00AD4058" w:rsidRPr="006A17F6" w:rsidRDefault="00AD4058" w:rsidP="00AD4058">
            <w:pPr>
              <w:bidi/>
              <w:spacing w:line="360" w:lineRule="auto"/>
              <w:rPr>
                <w:rFonts w:cs="B Nazanin"/>
                <w:rtl/>
              </w:rPr>
            </w:pP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- مشاوره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مبتلایان</w:t>
            </w:r>
            <w:r w:rsidRPr="006A17F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A17F6">
              <w:rPr>
                <w:rFonts w:cs="B Nazanin" w:hint="cs"/>
                <w:sz w:val="24"/>
                <w:szCs w:val="24"/>
                <w:rtl/>
                <w:lang w:bidi="fa-IR"/>
              </w:rPr>
              <w:t>به گنوره را به طور کامل شرح دهد.</w:t>
            </w:r>
          </w:p>
        </w:tc>
        <w:tc>
          <w:tcPr>
            <w:tcW w:w="1273" w:type="dxa"/>
          </w:tcPr>
          <w:p w14:paraId="05783703" w14:textId="25720790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6FE32516" w14:textId="2298ED94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7812A344" w14:textId="5FDF02D2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7E0E65A7" w14:textId="097C0F64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  <w:tr w:rsidR="00335E1F" w14:paraId="44269BDB" w14:textId="77777777" w:rsidTr="00FB5AF3">
        <w:tc>
          <w:tcPr>
            <w:tcW w:w="712" w:type="dxa"/>
          </w:tcPr>
          <w:p w14:paraId="76CDB748" w14:textId="590F16B2" w:rsidR="00335E1F" w:rsidRPr="00F33A54" w:rsidRDefault="006A17F6" w:rsidP="00335E1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76" w:type="dxa"/>
          </w:tcPr>
          <w:p w14:paraId="4CFD37A5" w14:textId="3DC5B5AB" w:rsidR="00335E1F" w:rsidRPr="00335E1F" w:rsidRDefault="00AF5DFB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بارداری های پرخطر</w:t>
            </w:r>
          </w:p>
        </w:tc>
        <w:tc>
          <w:tcPr>
            <w:tcW w:w="3047" w:type="dxa"/>
          </w:tcPr>
          <w:p w14:paraId="274C9319" w14:textId="77777777" w:rsidR="00335E1F" w:rsidRDefault="006A17F6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زنان مبتلا به پره اکلامپسی را به طور کامل شرح دهد.</w:t>
            </w:r>
          </w:p>
          <w:p w14:paraId="3E8BFB35" w14:textId="10ADD057" w:rsidR="006A17F6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زنان مبتلا به دیابت را به طور کامل شرح دهد.</w:t>
            </w:r>
          </w:p>
          <w:p w14:paraId="1B3106C2" w14:textId="6DF9CEC4" w:rsidR="006A17F6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زنان مبتلا به صرع را به طور کامل شرح دهد.</w:t>
            </w:r>
          </w:p>
          <w:p w14:paraId="237E2140" w14:textId="16E92732" w:rsidR="006A17F6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زنان مبتلا به افسردگی را به طور کامل شرح دهد.</w:t>
            </w:r>
          </w:p>
          <w:p w14:paraId="294CA3C3" w14:textId="5745AEB7" w:rsidR="006A17F6" w:rsidRPr="00335E1F" w:rsidRDefault="006A17F6" w:rsidP="006A17F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</w:tcPr>
          <w:p w14:paraId="7C333C1D" w14:textId="3AEA8D5E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5496214A" w14:textId="19D93465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1E87FE5C" w14:textId="3CBBCB1A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6235C72B" w14:textId="0B6B7812" w:rsidR="00335E1F" w:rsidRPr="00FB5AF3" w:rsidRDefault="00335E1F" w:rsidP="00335E1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  <w:tr w:rsidR="00FB5AF3" w14:paraId="4C699614" w14:textId="77777777" w:rsidTr="00FB5AF3">
        <w:tc>
          <w:tcPr>
            <w:tcW w:w="712" w:type="dxa"/>
          </w:tcPr>
          <w:p w14:paraId="1835F53B" w14:textId="530B3CCA" w:rsidR="00FB5AF3" w:rsidRPr="00F33A54" w:rsidRDefault="006A17F6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176" w:type="dxa"/>
          </w:tcPr>
          <w:p w14:paraId="690D95A6" w14:textId="0BDABAB9" w:rsidR="00FB5AF3" w:rsidRPr="00335E1F" w:rsidRDefault="00AF5DFB" w:rsidP="00FB5AF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نازایی افراد تحت درمان</w:t>
            </w:r>
          </w:p>
        </w:tc>
        <w:tc>
          <w:tcPr>
            <w:tcW w:w="3047" w:type="dxa"/>
          </w:tcPr>
          <w:p w14:paraId="75A8E4B5" w14:textId="24D3FC24" w:rsidR="00AF5DFB" w:rsidRPr="00AF5DFB" w:rsidRDefault="00AF5DFB" w:rsidP="00AF5DFB">
            <w:pPr>
              <w:tabs>
                <w:tab w:val="left" w:pos="2001"/>
              </w:tabs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-مشاوره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زوجین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نازا را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شرح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دهد.</w:t>
            </w:r>
          </w:p>
          <w:p w14:paraId="2B6FBBB6" w14:textId="77777777" w:rsidR="00AF5DFB" w:rsidRPr="00AF5DFB" w:rsidRDefault="00AF5DFB" w:rsidP="00AF5DFB">
            <w:pPr>
              <w:tabs>
                <w:tab w:val="left" w:pos="2001"/>
              </w:tabs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- مشاوره در موارد بروز مشکلات روانشناختی زوجین نابارور را بداند.</w:t>
            </w:r>
          </w:p>
          <w:p w14:paraId="3BA928C5" w14:textId="08A94FE1" w:rsidR="00AF5DFB" w:rsidRPr="00AF5DFB" w:rsidRDefault="00AF5DFB" w:rsidP="00AF5DFB">
            <w:pPr>
              <w:tabs>
                <w:tab w:val="left" w:pos="2001"/>
              </w:tabs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- مشاوره در موارد بروز مشکلات زناشویی و اجتماعی زوجین نابارور را بداند.</w:t>
            </w:r>
          </w:p>
          <w:p w14:paraId="4932EA81" w14:textId="0B1275CE" w:rsidR="00FB5AF3" w:rsidRPr="00335E1F" w:rsidRDefault="00FB5AF3" w:rsidP="00AF5DF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</w:tcPr>
          <w:p w14:paraId="415B319A" w14:textId="00F8BAE3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628AB982" w14:textId="120F955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7EFBA4E3" w14:textId="18BB8D9D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16F1918D" w14:textId="71454BF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  <w:tr w:rsidR="00FB5AF3" w14:paraId="28C38702" w14:textId="77777777" w:rsidTr="00FB5AF3">
        <w:tc>
          <w:tcPr>
            <w:tcW w:w="712" w:type="dxa"/>
          </w:tcPr>
          <w:p w14:paraId="09AF5E87" w14:textId="2515A8C2" w:rsidR="00FB5AF3" w:rsidRPr="00F33A54" w:rsidRDefault="006A17F6" w:rsidP="00FB5AF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76" w:type="dxa"/>
          </w:tcPr>
          <w:p w14:paraId="27CA0BAE" w14:textId="29061EA1" w:rsidR="00FB5AF3" w:rsidRPr="00335E1F" w:rsidRDefault="00AF5DFB" w:rsidP="00AF5DF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نازایی در خصوص آماده سازی برای درمان</w:t>
            </w:r>
          </w:p>
        </w:tc>
        <w:tc>
          <w:tcPr>
            <w:tcW w:w="3047" w:type="dxa"/>
          </w:tcPr>
          <w:p w14:paraId="226566B7" w14:textId="6AD1CF04" w:rsidR="00AF5DFB" w:rsidRPr="00AF5DFB" w:rsidRDefault="00AF5DFB" w:rsidP="00AF5DFB">
            <w:pPr>
              <w:tabs>
                <w:tab w:val="left" w:pos="2001"/>
              </w:tabs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-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مشاوره و ارجاع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موارد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استرسهای ناشی از ناباروری را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شرح</w:t>
            </w:r>
            <w:r w:rsidRPr="00AF5DFB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دهد.</w:t>
            </w:r>
          </w:p>
          <w:p w14:paraId="27224FAD" w14:textId="0DFFC611" w:rsidR="00AF5DFB" w:rsidRPr="00AF5DFB" w:rsidRDefault="00AF5DFB" w:rsidP="00AF5DFB">
            <w:pPr>
              <w:tabs>
                <w:tab w:val="left" w:pos="2001"/>
              </w:tabs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-مشاوره زوجین قبل، حین و بعد از بکارگیری روشهای کمک باروری را بشناسد.</w:t>
            </w:r>
          </w:p>
          <w:p w14:paraId="0D2ED341" w14:textId="285E2629" w:rsidR="00FB5AF3" w:rsidRPr="00AF5DFB" w:rsidRDefault="00AF5DFB" w:rsidP="00AF5DF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DFB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-جنبه های حقوقی، قانونی در درمان ناباروری، اهدای تخمک/جنین/اسپرم/ رحم جایگزین و فرزندخواندگی را برشمارد.</w:t>
            </w:r>
          </w:p>
        </w:tc>
        <w:tc>
          <w:tcPr>
            <w:tcW w:w="1273" w:type="dxa"/>
          </w:tcPr>
          <w:p w14:paraId="586B0B33" w14:textId="2B7F71A5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1D999246" w14:textId="173434F0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278D4CBD" w14:textId="4245EEE1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72C5C92C" w14:textId="211D3FD6" w:rsidR="00FB5AF3" w:rsidRDefault="00FB5AF3" w:rsidP="00FB5AF3">
            <w:pPr>
              <w:bidi/>
              <w:spacing w:line="360" w:lineRule="auto"/>
              <w:rPr>
                <w:rtl/>
                <w:lang w:bidi="fa-IR"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  <w:tr w:rsidR="00AD4058" w14:paraId="6FA2BA50" w14:textId="77777777" w:rsidTr="00FB5AF3">
        <w:tc>
          <w:tcPr>
            <w:tcW w:w="712" w:type="dxa"/>
          </w:tcPr>
          <w:p w14:paraId="1320F43F" w14:textId="04354027" w:rsidR="00AD4058" w:rsidRDefault="00AD4058" w:rsidP="00AD405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76" w:type="dxa"/>
          </w:tcPr>
          <w:p w14:paraId="7246E030" w14:textId="276FF5E4" w:rsidR="00AD4058" w:rsidRPr="00AD4058" w:rsidRDefault="00AD4058" w:rsidP="00AD405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058">
              <w:rPr>
                <w:rFonts w:cs="B Nazanin" w:hint="cs"/>
                <w:sz w:val="24"/>
                <w:szCs w:val="24"/>
                <w:rtl/>
                <w:lang w:bidi="fa-IR"/>
              </w:rPr>
              <w:t>مشاوره در سرطانهای زنان</w:t>
            </w:r>
          </w:p>
        </w:tc>
        <w:tc>
          <w:tcPr>
            <w:tcW w:w="3047" w:type="dxa"/>
          </w:tcPr>
          <w:p w14:paraId="11179995" w14:textId="6CED3E25" w:rsidR="00AD4058" w:rsidRPr="00AD4058" w:rsidRDefault="00AD4058" w:rsidP="00AD4058">
            <w:pPr>
              <w:bidi/>
              <w:spacing w:line="36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D4058">
              <w:rPr>
                <w:rFonts w:cs="B Nazanin" w:hint="cs"/>
                <w:color w:val="000000"/>
                <w:sz w:val="24"/>
                <w:szCs w:val="24"/>
                <w:rtl/>
              </w:rPr>
              <w:t>-مشاوره و مدیریت پیشگیری و درمان سرطان سرویکس</w:t>
            </w:r>
            <w:r w:rsidRPr="00AD40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کامل شرح دهد.</w:t>
            </w:r>
          </w:p>
          <w:p w14:paraId="2894C7E2" w14:textId="60467A0B" w:rsidR="00AD4058" w:rsidRPr="00AD4058" w:rsidRDefault="00AD4058" w:rsidP="00AD4058">
            <w:pPr>
              <w:bidi/>
              <w:spacing w:line="36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D4058">
              <w:rPr>
                <w:rFonts w:cs="B Nazanin" w:hint="cs"/>
                <w:color w:val="000000"/>
                <w:sz w:val="24"/>
                <w:szCs w:val="24"/>
                <w:rtl/>
              </w:rPr>
              <w:t>-مشاوره و مدیریت پیشگیری و درمان سرطان رحم</w:t>
            </w:r>
            <w:r w:rsidRPr="00AD40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به طور کامل شرح دهد.</w:t>
            </w:r>
          </w:p>
          <w:p w14:paraId="24138055" w14:textId="0AC4E279" w:rsidR="00AD4058" w:rsidRPr="00AD4058" w:rsidRDefault="00AD4058" w:rsidP="00AD405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405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-مشاوره و مدیریت پیشگیری و درمان سرطان پستان </w:t>
            </w:r>
            <w:r w:rsidRPr="00AD4058">
              <w:rPr>
                <w:rFonts w:cs="B Nazanin" w:hint="cs"/>
                <w:sz w:val="24"/>
                <w:szCs w:val="24"/>
                <w:rtl/>
                <w:lang w:bidi="fa-IR"/>
              </w:rPr>
              <w:t>را به طور کامل شرح دهد.</w:t>
            </w:r>
          </w:p>
        </w:tc>
        <w:tc>
          <w:tcPr>
            <w:tcW w:w="1273" w:type="dxa"/>
          </w:tcPr>
          <w:p w14:paraId="1B2F1020" w14:textId="1C809F90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شناختی</w:t>
            </w:r>
            <w:r w:rsidRPr="00FB5AF3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دانش و درک و فهم و کاربرد)</w:t>
            </w:r>
          </w:p>
        </w:tc>
        <w:tc>
          <w:tcPr>
            <w:tcW w:w="893" w:type="dxa"/>
          </w:tcPr>
          <w:p w14:paraId="778A6DE5" w14:textId="0D762B4F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سخنراني -پرسش و پاسخ و بحث گروهي</w:t>
            </w:r>
          </w:p>
        </w:tc>
        <w:tc>
          <w:tcPr>
            <w:tcW w:w="1099" w:type="dxa"/>
          </w:tcPr>
          <w:p w14:paraId="14A6D4F8" w14:textId="096840EE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ویدئو پروژکتور</w:t>
            </w:r>
          </w:p>
        </w:tc>
        <w:tc>
          <w:tcPr>
            <w:tcW w:w="868" w:type="dxa"/>
          </w:tcPr>
          <w:p w14:paraId="5F44DB6C" w14:textId="7F8FAC05" w:rsidR="00AD4058" w:rsidRPr="00FB5AF3" w:rsidRDefault="00AD4058" w:rsidP="00AD4058">
            <w:pPr>
              <w:bidi/>
              <w:spacing w:line="360" w:lineRule="auto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B5AF3">
              <w:rPr>
                <w:rFonts w:ascii="Times New Roman" w:hAnsi="Times New Roman" w:cs="B Nazanin"/>
                <w:sz w:val="24"/>
                <w:szCs w:val="24"/>
                <w:rtl/>
              </w:rPr>
              <w:t>مشارکت در بحث کلاسی</w:t>
            </w:r>
            <w:r w:rsidRPr="00FB5AF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ارائه کنفرانس در کلاس</w:t>
            </w:r>
          </w:p>
        </w:tc>
      </w:tr>
    </w:tbl>
    <w:p w14:paraId="50134F51" w14:textId="77777777" w:rsidR="00D74ACB" w:rsidRPr="00D74ACB" w:rsidRDefault="00D74ACB" w:rsidP="00F33A54">
      <w:pPr>
        <w:bidi/>
        <w:rPr>
          <w:rFonts w:cs="B Titr"/>
          <w:b/>
          <w:bCs/>
          <w:sz w:val="14"/>
          <w:szCs w:val="14"/>
          <w:rtl/>
          <w:lang w:bidi="fa-IR"/>
        </w:rPr>
      </w:pPr>
    </w:p>
    <w:p w14:paraId="5A08B34E" w14:textId="77777777" w:rsidR="00CE499C" w:rsidRDefault="00CE499C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1AD393CD" w14:textId="77777777" w:rsidR="00CE499C" w:rsidRDefault="00CE499C" w:rsidP="00CE499C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FD6BD75" w14:textId="77777777" w:rsidR="009759CA" w:rsidRDefault="009759CA" w:rsidP="00CE499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روش ارزشيابي:</w:t>
      </w:r>
    </w:p>
    <w:p w14:paraId="3C2EDB9D" w14:textId="47715F48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تكويني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>5/1 نمره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>نمره يا درصد</w:t>
      </w:r>
    </w:p>
    <w:p w14:paraId="6CABF305" w14:textId="216C92F3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فعاليت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2 نمره</w:t>
      </w:r>
    </w:p>
    <w:p w14:paraId="1B96F09E" w14:textId="39D5502B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حضو منظم دانشجو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5/0 نمره </w:t>
      </w:r>
    </w:p>
    <w:p w14:paraId="0899A329" w14:textId="636128F1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ارزشيابي تراكم</w:t>
      </w:r>
      <w:r w:rsidR="00C8264B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16 نمره</w:t>
      </w:r>
    </w:p>
    <w:p w14:paraId="0915137F" w14:textId="77777777" w:rsidR="009759CA" w:rsidRDefault="009759CA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08999A13" w14:textId="77777777" w:rsidR="00C177C9" w:rsidRDefault="00F66942" w:rsidP="009759CA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منابع</w:t>
      </w:r>
      <w:r w:rsidR="00C177C9" w:rsidRPr="00C177C9">
        <w:rPr>
          <w:rFonts w:cs="B Titr" w:hint="cs"/>
          <w:b/>
          <w:bCs/>
          <w:sz w:val="26"/>
          <w:szCs w:val="26"/>
          <w:rtl/>
          <w:lang w:bidi="fa-IR"/>
        </w:rPr>
        <w:t>:</w:t>
      </w:r>
    </w:p>
    <w:p w14:paraId="07B88174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الف)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اصلي</w:t>
      </w:r>
    </w:p>
    <w:p w14:paraId="2ECBE0B9" w14:textId="42C95DC0" w:rsidR="00CE499C" w:rsidRPr="00486BDF" w:rsidRDefault="00CE499C" w:rsidP="004302BD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 w:rsidRPr="00486BDF">
        <w:rPr>
          <w:rFonts w:ascii="Tahoma" w:hAnsi="Tahoma" w:cs="B Roya" w:hint="cs"/>
          <w:b/>
          <w:bCs/>
          <w:color w:val="000000"/>
          <w:rtl/>
        </w:rPr>
        <w:t xml:space="preserve">مدیریت خطر در مامایی وزارت بهداشت درمان اموزش پزشکی </w:t>
      </w:r>
      <w:r w:rsidR="004302BD">
        <w:rPr>
          <w:rFonts w:ascii="Tahoma" w:hAnsi="Tahoma" w:cs="B Roya" w:hint="cs"/>
          <w:b/>
          <w:bCs/>
          <w:color w:val="000000"/>
          <w:rtl/>
          <w:lang w:bidi="fa-IR"/>
        </w:rPr>
        <w:t>جدیدترین ویرایش</w:t>
      </w:r>
    </w:p>
    <w:p w14:paraId="5E78E6C2" w14:textId="77777777" w:rsidR="00CE499C" w:rsidRPr="00486BDF" w:rsidRDefault="00CE499C" w:rsidP="00CE499C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بیماری های زنان نواک 2022</w:t>
      </w:r>
    </w:p>
    <w:p w14:paraId="5F397A3D" w14:textId="77777777" w:rsidR="00CE499C" w:rsidRPr="00486BDF" w:rsidRDefault="00CE499C" w:rsidP="00CE499C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بارداری و زایمان ویلیامز 2022</w:t>
      </w:r>
    </w:p>
    <w:p w14:paraId="3B13673A" w14:textId="77777777" w:rsidR="00CE499C" w:rsidRPr="00486BDF" w:rsidRDefault="00CE499C" w:rsidP="00CE499C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بهداشت باروری در حوادث غیر مترقبه وزارت بهداشت درمان</w:t>
      </w:r>
      <w:r w:rsidRPr="00486BDF">
        <w:rPr>
          <w:rFonts w:ascii="Tahoma" w:hAnsi="Tahoma" w:cs="B Roya"/>
          <w:b/>
          <w:bCs/>
          <w:color w:val="000000"/>
          <w:rtl/>
          <w:lang w:bidi="fa-IR"/>
        </w:rPr>
        <w:t xml:space="preserve"> </w:t>
      </w: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اموزش</w:t>
      </w:r>
      <w:r w:rsidRPr="00486BDF">
        <w:rPr>
          <w:rFonts w:ascii="Tahoma" w:hAnsi="Tahoma" w:cs="B Roya"/>
          <w:b/>
          <w:bCs/>
          <w:color w:val="000000"/>
          <w:rtl/>
          <w:lang w:bidi="fa-IR"/>
        </w:rPr>
        <w:t xml:space="preserve"> </w:t>
      </w: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 xml:space="preserve">پزشکی و مراقبت بین آژانسی </w:t>
      </w:r>
    </w:p>
    <w:p w14:paraId="23202578" w14:textId="6A032E04" w:rsidR="00CE499C" w:rsidRDefault="00CE499C" w:rsidP="00CE499C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سایت سازمان بهداشت جهانی (</w:t>
      </w:r>
      <w:r w:rsidRPr="00486BDF">
        <w:rPr>
          <w:rFonts w:ascii="Tahoma" w:hAnsi="Tahoma" w:cs="B Roya"/>
          <w:b/>
          <w:bCs/>
          <w:color w:val="000000"/>
          <w:lang w:bidi="fa-IR"/>
        </w:rPr>
        <w:t>WHO</w:t>
      </w: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>) و سازمان ملل (</w:t>
      </w:r>
      <w:r w:rsidRPr="00486BDF">
        <w:rPr>
          <w:rFonts w:ascii="Tahoma" w:hAnsi="Tahoma" w:cs="B Roya"/>
          <w:b/>
          <w:bCs/>
          <w:color w:val="000000"/>
          <w:lang w:bidi="fa-IR"/>
        </w:rPr>
        <w:t>UNIAIDS</w:t>
      </w:r>
      <w:r w:rsidRPr="00486BDF">
        <w:rPr>
          <w:rFonts w:ascii="Tahoma" w:hAnsi="Tahoma" w:cs="B Roya" w:hint="cs"/>
          <w:b/>
          <w:bCs/>
          <w:color w:val="000000"/>
          <w:rtl/>
          <w:lang w:bidi="fa-IR"/>
        </w:rPr>
        <w:t xml:space="preserve">)  </w:t>
      </w:r>
    </w:p>
    <w:p w14:paraId="170948D7" w14:textId="756D09B2" w:rsidR="00CE499C" w:rsidRDefault="00CE499C" w:rsidP="00CE499C">
      <w:pPr>
        <w:numPr>
          <w:ilvl w:val="0"/>
          <w:numId w:val="18"/>
        </w:numPr>
        <w:bidi/>
        <w:spacing w:after="0" w:line="240" w:lineRule="auto"/>
        <w:rPr>
          <w:rFonts w:ascii="Tahoma" w:hAnsi="Tahoma" w:cs="B Roya"/>
          <w:b/>
          <w:bCs/>
          <w:color w:val="000000"/>
          <w:lang w:bidi="fa-IR"/>
        </w:rPr>
      </w:pPr>
      <w:r>
        <w:rPr>
          <w:rFonts w:ascii="Tahoma" w:hAnsi="Tahoma" w:cs="B Roya" w:hint="cs"/>
          <w:b/>
          <w:bCs/>
          <w:color w:val="000000"/>
          <w:rtl/>
          <w:lang w:bidi="fa-IR"/>
        </w:rPr>
        <w:t>دستورالعمل مادری ایمن وزارت بهداشت و درمان. آخرین چاپ</w:t>
      </w:r>
    </w:p>
    <w:p w14:paraId="7319F16A" w14:textId="77777777" w:rsidR="00CE499C" w:rsidRPr="00CE499C" w:rsidRDefault="00CE499C" w:rsidP="00CE499C">
      <w:pPr>
        <w:bidi/>
        <w:spacing w:after="0" w:line="240" w:lineRule="auto"/>
        <w:rPr>
          <w:rFonts w:ascii="Tahoma" w:hAnsi="Tahoma" w:cs="B Roya"/>
          <w:b/>
          <w:bCs/>
          <w:color w:val="000000"/>
          <w:rtl/>
          <w:lang w:bidi="fa-IR"/>
        </w:rPr>
      </w:pPr>
    </w:p>
    <w:p w14:paraId="73A3598C" w14:textId="77777777" w:rsidR="00F66942" w:rsidRDefault="00F66942" w:rsidP="00F6694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ب)</w:t>
      </w:r>
      <w:r w:rsidRPr="00F66942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177C9">
        <w:rPr>
          <w:rFonts w:cs="B Titr" w:hint="cs"/>
          <w:b/>
          <w:bCs/>
          <w:sz w:val="26"/>
          <w:szCs w:val="26"/>
          <w:rtl/>
          <w:lang w:bidi="fa-IR"/>
        </w:rPr>
        <w:t>وابسته</w:t>
      </w:r>
      <w:bookmarkStart w:id="1" w:name="_GoBack"/>
      <w:bookmarkEnd w:id="1"/>
    </w:p>
    <w:p w14:paraId="1D4FB040" w14:textId="152956C0" w:rsidR="00464AE2" w:rsidRPr="00C177C9" w:rsidRDefault="00464AE2" w:rsidP="00464AE2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- به روزترین مقالات مربوط</w:t>
      </w:r>
    </w:p>
    <w:sectPr w:rsidR="00464AE2" w:rsidRPr="00C177C9" w:rsidSect="00C177C9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0941" w14:textId="77777777" w:rsidR="00C67ED8" w:rsidRDefault="00C67ED8" w:rsidP="00C177C9">
      <w:pPr>
        <w:spacing w:after="0" w:line="240" w:lineRule="auto"/>
      </w:pPr>
      <w:r>
        <w:separator/>
      </w:r>
    </w:p>
  </w:endnote>
  <w:endnote w:type="continuationSeparator" w:id="0">
    <w:p w14:paraId="5CAF0F33" w14:textId="77777777" w:rsidR="00C67ED8" w:rsidRDefault="00C67ED8" w:rsidP="00C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NaskhArabicUI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31FB5" w14:textId="77777777" w:rsidR="00C67ED8" w:rsidRDefault="00C67ED8" w:rsidP="00C177C9">
      <w:pPr>
        <w:spacing w:after="0" w:line="240" w:lineRule="auto"/>
      </w:pPr>
      <w:r>
        <w:separator/>
      </w:r>
    </w:p>
  </w:footnote>
  <w:footnote w:type="continuationSeparator" w:id="0">
    <w:p w14:paraId="58ED1A79" w14:textId="77777777" w:rsidR="00C67ED8" w:rsidRDefault="00C67ED8" w:rsidP="00C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2DEC"/>
    <w:multiLevelType w:val="hybridMultilevel"/>
    <w:tmpl w:val="2DCA0E70"/>
    <w:lvl w:ilvl="0" w:tplc="CEC60E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0E33"/>
    <w:multiLevelType w:val="hybridMultilevel"/>
    <w:tmpl w:val="77E87F5C"/>
    <w:lvl w:ilvl="0" w:tplc="9F3AF96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3915"/>
    <w:multiLevelType w:val="hybridMultilevel"/>
    <w:tmpl w:val="1526A4F4"/>
    <w:lvl w:ilvl="0" w:tplc="406619C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E261F"/>
    <w:multiLevelType w:val="hybridMultilevel"/>
    <w:tmpl w:val="E5D24EB0"/>
    <w:lvl w:ilvl="0" w:tplc="CF7C4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D10C7"/>
    <w:multiLevelType w:val="hybridMultilevel"/>
    <w:tmpl w:val="8F76251C"/>
    <w:lvl w:ilvl="0" w:tplc="FAD0B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5393D"/>
    <w:multiLevelType w:val="hybridMultilevel"/>
    <w:tmpl w:val="4C20D9E8"/>
    <w:lvl w:ilvl="0" w:tplc="72B276C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597F"/>
    <w:multiLevelType w:val="hybridMultilevel"/>
    <w:tmpl w:val="B972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976D2"/>
    <w:multiLevelType w:val="hybridMultilevel"/>
    <w:tmpl w:val="5726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6570"/>
    <w:multiLevelType w:val="hybridMultilevel"/>
    <w:tmpl w:val="E682B944"/>
    <w:lvl w:ilvl="0" w:tplc="B3684B22">
      <w:numFmt w:val="bullet"/>
      <w:lvlText w:val="-"/>
      <w:lvlJc w:val="left"/>
      <w:pPr>
        <w:ind w:left="720" w:hanging="360"/>
      </w:pPr>
      <w:rPr>
        <w:rFonts w:ascii="NotoNaskhArabicU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E6FFA"/>
    <w:multiLevelType w:val="hybridMultilevel"/>
    <w:tmpl w:val="27FA2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93B"/>
    <w:multiLevelType w:val="hybridMultilevel"/>
    <w:tmpl w:val="5FDAA104"/>
    <w:lvl w:ilvl="0" w:tplc="9E7EF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54B84"/>
    <w:multiLevelType w:val="hybridMultilevel"/>
    <w:tmpl w:val="93A474A2"/>
    <w:lvl w:ilvl="0" w:tplc="B6C8B73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D7459"/>
    <w:multiLevelType w:val="hybridMultilevel"/>
    <w:tmpl w:val="27E268D4"/>
    <w:lvl w:ilvl="0" w:tplc="CACC8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B6FDD"/>
    <w:multiLevelType w:val="hybridMultilevel"/>
    <w:tmpl w:val="1164A20E"/>
    <w:lvl w:ilvl="0" w:tplc="D9868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30A56"/>
    <w:multiLevelType w:val="hybridMultilevel"/>
    <w:tmpl w:val="45F659C4"/>
    <w:lvl w:ilvl="0" w:tplc="33443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C4A6B"/>
    <w:multiLevelType w:val="hybridMultilevel"/>
    <w:tmpl w:val="08EA679C"/>
    <w:lvl w:ilvl="0" w:tplc="004E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969DC"/>
    <w:multiLevelType w:val="hybridMultilevel"/>
    <w:tmpl w:val="EAC8A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4E45"/>
    <w:multiLevelType w:val="hybridMultilevel"/>
    <w:tmpl w:val="6D26BFF8"/>
    <w:lvl w:ilvl="0" w:tplc="74F4589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3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17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9"/>
    <w:rsid w:val="00001E40"/>
    <w:rsid w:val="0000689B"/>
    <w:rsid w:val="0005510F"/>
    <w:rsid w:val="00057A42"/>
    <w:rsid w:val="00077434"/>
    <w:rsid w:val="00086ADA"/>
    <w:rsid w:val="00091D4B"/>
    <w:rsid w:val="0009734F"/>
    <w:rsid w:val="00097472"/>
    <w:rsid w:val="000A1011"/>
    <w:rsid w:val="000A18D7"/>
    <w:rsid w:val="000B7F12"/>
    <w:rsid w:val="000D5594"/>
    <w:rsid w:val="000F1A2F"/>
    <w:rsid w:val="00132000"/>
    <w:rsid w:val="00170D37"/>
    <w:rsid w:val="001C2F4E"/>
    <w:rsid w:val="001C683E"/>
    <w:rsid w:val="001F3A7F"/>
    <w:rsid w:val="002017C8"/>
    <w:rsid w:val="002439EE"/>
    <w:rsid w:val="00251624"/>
    <w:rsid w:val="00264CCE"/>
    <w:rsid w:val="0028058C"/>
    <w:rsid w:val="00285677"/>
    <w:rsid w:val="00286350"/>
    <w:rsid w:val="002874CC"/>
    <w:rsid w:val="0029565C"/>
    <w:rsid w:val="00296689"/>
    <w:rsid w:val="002B1DC2"/>
    <w:rsid w:val="00311F06"/>
    <w:rsid w:val="00316D80"/>
    <w:rsid w:val="0033399C"/>
    <w:rsid w:val="00335E1F"/>
    <w:rsid w:val="003425BA"/>
    <w:rsid w:val="003455E7"/>
    <w:rsid w:val="003650B2"/>
    <w:rsid w:val="003964CF"/>
    <w:rsid w:val="003C5222"/>
    <w:rsid w:val="003D6B11"/>
    <w:rsid w:val="003E021E"/>
    <w:rsid w:val="004302BD"/>
    <w:rsid w:val="00460225"/>
    <w:rsid w:val="00464AE2"/>
    <w:rsid w:val="00483559"/>
    <w:rsid w:val="005019F6"/>
    <w:rsid w:val="005052A0"/>
    <w:rsid w:val="00507517"/>
    <w:rsid w:val="00553CD2"/>
    <w:rsid w:val="005641B4"/>
    <w:rsid w:val="00567270"/>
    <w:rsid w:val="00572220"/>
    <w:rsid w:val="005A4485"/>
    <w:rsid w:val="006071D4"/>
    <w:rsid w:val="00612EC3"/>
    <w:rsid w:val="006305BB"/>
    <w:rsid w:val="00641716"/>
    <w:rsid w:val="00672553"/>
    <w:rsid w:val="00684879"/>
    <w:rsid w:val="00697E06"/>
    <w:rsid w:val="006A17F6"/>
    <w:rsid w:val="006B2BDE"/>
    <w:rsid w:val="006B7AC2"/>
    <w:rsid w:val="00740792"/>
    <w:rsid w:val="0077632C"/>
    <w:rsid w:val="007B0657"/>
    <w:rsid w:val="007C6E0F"/>
    <w:rsid w:val="007D1635"/>
    <w:rsid w:val="007D2950"/>
    <w:rsid w:val="00812A34"/>
    <w:rsid w:val="00826149"/>
    <w:rsid w:val="00845CA1"/>
    <w:rsid w:val="008479FA"/>
    <w:rsid w:val="0085110E"/>
    <w:rsid w:val="00877865"/>
    <w:rsid w:val="00882C35"/>
    <w:rsid w:val="00890172"/>
    <w:rsid w:val="00895B72"/>
    <w:rsid w:val="008A097D"/>
    <w:rsid w:val="008A0F9F"/>
    <w:rsid w:val="008B080F"/>
    <w:rsid w:val="008C0778"/>
    <w:rsid w:val="00924E93"/>
    <w:rsid w:val="0095425D"/>
    <w:rsid w:val="00970B3B"/>
    <w:rsid w:val="009759CA"/>
    <w:rsid w:val="00991553"/>
    <w:rsid w:val="00993A6B"/>
    <w:rsid w:val="009A5322"/>
    <w:rsid w:val="009B075C"/>
    <w:rsid w:val="009C0AC9"/>
    <w:rsid w:val="009F2CCC"/>
    <w:rsid w:val="009F7AE3"/>
    <w:rsid w:val="00A14A7D"/>
    <w:rsid w:val="00A43658"/>
    <w:rsid w:val="00A46C27"/>
    <w:rsid w:val="00A54116"/>
    <w:rsid w:val="00A55D2A"/>
    <w:rsid w:val="00A81335"/>
    <w:rsid w:val="00AB733F"/>
    <w:rsid w:val="00AC5195"/>
    <w:rsid w:val="00AD4058"/>
    <w:rsid w:val="00AF0AA6"/>
    <w:rsid w:val="00AF5DFB"/>
    <w:rsid w:val="00B40157"/>
    <w:rsid w:val="00B51618"/>
    <w:rsid w:val="00B820DA"/>
    <w:rsid w:val="00BA704B"/>
    <w:rsid w:val="00BB4FA8"/>
    <w:rsid w:val="00C10D84"/>
    <w:rsid w:val="00C143E8"/>
    <w:rsid w:val="00C14FA0"/>
    <w:rsid w:val="00C16F70"/>
    <w:rsid w:val="00C177C9"/>
    <w:rsid w:val="00C24E4A"/>
    <w:rsid w:val="00C47BEB"/>
    <w:rsid w:val="00C53EB9"/>
    <w:rsid w:val="00C67ED8"/>
    <w:rsid w:val="00C73C92"/>
    <w:rsid w:val="00C819E8"/>
    <w:rsid w:val="00C8264B"/>
    <w:rsid w:val="00C86F0D"/>
    <w:rsid w:val="00CB6BC9"/>
    <w:rsid w:val="00CE499C"/>
    <w:rsid w:val="00CF63E8"/>
    <w:rsid w:val="00D31DD2"/>
    <w:rsid w:val="00D31FCD"/>
    <w:rsid w:val="00D340F0"/>
    <w:rsid w:val="00D74ACB"/>
    <w:rsid w:val="00DA3E28"/>
    <w:rsid w:val="00DA5977"/>
    <w:rsid w:val="00DB0515"/>
    <w:rsid w:val="00DB23FB"/>
    <w:rsid w:val="00DE0FB8"/>
    <w:rsid w:val="00DF0B4A"/>
    <w:rsid w:val="00E366F3"/>
    <w:rsid w:val="00E54241"/>
    <w:rsid w:val="00E55845"/>
    <w:rsid w:val="00ED0368"/>
    <w:rsid w:val="00ED4C9C"/>
    <w:rsid w:val="00ED5D61"/>
    <w:rsid w:val="00F238F2"/>
    <w:rsid w:val="00F306AE"/>
    <w:rsid w:val="00F33A54"/>
    <w:rsid w:val="00F66942"/>
    <w:rsid w:val="00F6722D"/>
    <w:rsid w:val="00F83E66"/>
    <w:rsid w:val="00FB37A6"/>
    <w:rsid w:val="00FB5AF3"/>
    <w:rsid w:val="00FB5C4C"/>
    <w:rsid w:val="00FC6E33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0612"/>
  <w15:docId w15:val="{0F51A764-776D-4487-9684-FC1792B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7C9"/>
  </w:style>
  <w:style w:type="paragraph" w:styleId="Footer">
    <w:name w:val="footer"/>
    <w:basedOn w:val="Normal"/>
    <w:link w:val="FooterChar"/>
    <w:uiPriority w:val="99"/>
    <w:semiHidden/>
    <w:unhideWhenUsed/>
    <w:rsid w:val="00C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7C9"/>
  </w:style>
  <w:style w:type="paragraph" w:styleId="ListParagraph">
    <w:name w:val="List Paragraph"/>
    <w:basedOn w:val="Normal"/>
    <w:uiPriority w:val="34"/>
    <w:qFormat/>
    <w:rsid w:val="00ED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mghsoft.net</dc:creator>
  <cp:keywords/>
  <dc:description/>
  <cp:lastModifiedBy>user</cp:lastModifiedBy>
  <cp:revision>26</cp:revision>
  <cp:lastPrinted>2013-04-08T07:02:00Z</cp:lastPrinted>
  <dcterms:created xsi:type="dcterms:W3CDTF">2025-05-26T05:16:00Z</dcterms:created>
  <dcterms:modified xsi:type="dcterms:W3CDTF">2026-02-02T08:11:00Z</dcterms:modified>
</cp:coreProperties>
</file>